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E2" w:rsidRDefault="00223CE2" w:rsidP="007A28B1">
      <w:pPr>
        <w:jc w:val="center"/>
        <w:rPr>
          <w:b/>
          <w:sz w:val="28"/>
          <w:szCs w:val="28"/>
        </w:rPr>
      </w:pPr>
    </w:p>
    <w:p w:rsidR="00223CE2" w:rsidRDefault="00223CE2" w:rsidP="007A28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MUJERES ASESORANDO MUJERES</w:t>
      </w:r>
    </w:p>
    <w:p w:rsidR="00223CE2" w:rsidRDefault="00223CE2" w:rsidP="007A28B1">
      <w:pPr>
        <w:jc w:val="center"/>
        <w:rPr>
          <w:b/>
          <w:szCs w:val="22"/>
        </w:rPr>
      </w:pPr>
      <w:r>
        <w:rPr>
          <w:b/>
          <w:sz w:val="28"/>
          <w:szCs w:val="28"/>
        </w:rPr>
        <w:t>IMPRESOS</w:t>
      </w:r>
    </w:p>
    <w:p w:rsidR="00223CE2" w:rsidRDefault="00223CE2" w:rsidP="007A28B1">
      <w:pPr>
        <w:jc w:val="center"/>
        <w:rPr>
          <w:b/>
          <w:szCs w:val="22"/>
        </w:rPr>
      </w:pPr>
    </w:p>
    <w:p w:rsidR="00223CE2" w:rsidRDefault="00223CE2" w:rsidP="007A28B1">
      <w:pPr>
        <w:jc w:val="both"/>
        <w:rPr>
          <w:b/>
          <w:szCs w:val="22"/>
        </w:rPr>
      </w:pPr>
    </w:p>
    <w:p w:rsidR="00223CE2" w:rsidRDefault="00223CE2" w:rsidP="007A28B1">
      <w:pPr>
        <w:jc w:val="both"/>
        <w:rPr>
          <w:szCs w:val="22"/>
        </w:rPr>
      </w:pPr>
      <w:r>
        <w:rPr>
          <w:b/>
          <w:szCs w:val="22"/>
        </w:rPr>
        <w:t>Proverbios 9:9</w:t>
      </w:r>
    </w:p>
    <w:p w:rsidR="00223CE2" w:rsidRDefault="00223CE2" w:rsidP="007A28B1">
      <w:pPr>
        <w:jc w:val="both"/>
        <w:rPr>
          <w:szCs w:val="22"/>
        </w:rPr>
      </w:pPr>
    </w:p>
    <w:p w:rsidR="00223CE2" w:rsidRDefault="00223CE2" w:rsidP="007A28B1">
      <w:pPr>
        <w:jc w:val="both"/>
        <w:rPr>
          <w:szCs w:val="22"/>
        </w:rPr>
      </w:pPr>
      <w:r>
        <w:rPr>
          <w:szCs w:val="22"/>
        </w:rPr>
        <w:t>“______ al sabio, y será más sabio; ______________ al justo, y aumentará su ____________”.</w:t>
      </w:r>
    </w:p>
    <w:p w:rsidR="00223CE2" w:rsidRDefault="00223CE2" w:rsidP="007A28B1">
      <w:pPr>
        <w:jc w:val="both"/>
        <w:rPr>
          <w:szCs w:val="22"/>
        </w:rPr>
      </w:pPr>
    </w:p>
    <w:p w:rsidR="00223CE2" w:rsidRDefault="00223CE2" w:rsidP="007A28B1">
      <w:pPr>
        <w:jc w:val="both"/>
        <w:rPr>
          <w:szCs w:val="22"/>
        </w:rPr>
      </w:pPr>
    </w:p>
    <w:p w:rsidR="00223CE2" w:rsidRDefault="00223CE2" w:rsidP="007A28B1">
      <w:pPr>
        <w:jc w:val="both"/>
        <w:rPr>
          <w:szCs w:val="22"/>
        </w:rPr>
      </w:pPr>
      <w:r>
        <w:rPr>
          <w:b/>
          <w:szCs w:val="22"/>
        </w:rPr>
        <w:t>ESCRIBA TRES DEFINICIONES DE TUTORÍA</w:t>
      </w:r>
    </w:p>
    <w:p w:rsidR="00223CE2" w:rsidRDefault="00223CE2" w:rsidP="007A28B1">
      <w:pPr>
        <w:jc w:val="both"/>
        <w:rPr>
          <w:szCs w:val="22"/>
        </w:rPr>
      </w:pP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  <w:r w:rsidRPr="0037495C">
        <w:rPr>
          <w:szCs w:val="22"/>
        </w:rPr>
        <w:t>1.</w:t>
      </w:r>
      <w:r w:rsidRPr="0037495C">
        <w:rPr>
          <w:szCs w:val="22"/>
        </w:rPr>
        <w:tab/>
      </w:r>
      <w:r w:rsidRPr="00EE29AB">
        <w:rPr>
          <w:szCs w:val="22"/>
        </w:rPr>
        <w:t>Diccionario</w:t>
      </w:r>
      <w:r w:rsidRPr="0037495C">
        <w:rPr>
          <w:szCs w:val="22"/>
        </w:rPr>
        <w:t xml:space="preserve"> Webster: _______________________________________________________ </w:t>
      </w: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  <w:r w:rsidRPr="0037495C">
        <w:rPr>
          <w:szCs w:val="22"/>
        </w:rPr>
        <w:t>2.</w:t>
      </w:r>
      <w:r w:rsidRPr="0037495C">
        <w:rPr>
          <w:szCs w:val="22"/>
        </w:rPr>
        <w:tab/>
        <w:t xml:space="preserve">John Mallison: ____________________________________________________________ </w:t>
      </w: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  <w:r w:rsidRPr="0037495C">
        <w:rPr>
          <w:szCs w:val="22"/>
        </w:rPr>
        <w:t>3.</w:t>
      </w:r>
      <w:r w:rsidRPr="0037495C">
        <w:rPr>
          <w:szCs w:val="22"/>
        </w:rPr>
        <w:tab/>
        <w:t xml:space="preserve">Richard Tyre: _____________________________________________________________ </w:t>
      </w: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</w:p>
    <w:p w:rsidR="00223CE2" w:rsidRPr="0037495C" w:rsidRDefault="00223CE2" w:rsidP="007A28B1">
      <w:pPr>
        <w:ind w:left="330" w:hanging="330"/>
        <w:jc w:val="both"/>
        <w:rPr>
          <w:b/>
          <w:szCs w:val="22"/>
        </w:rPr>
      </w:pPr>
    </w:p>
    <w:p w:rsidR="00223CE2" w:rsidRPr="00EE29AB" w:rsidRDefault="00223CE2" w:rsidP="007A28B1">
      <w:pPr>
        <w:ind w:left="330" w:hanging="330"/>
        <w:jc w:val="both"/>
        <w:rPr>
          <w:szCs w:val="22"/>
        </w:rPr>
      </w:pPr>
      <w:r w:rsidRPr="00EE29AB">
        <w:rPr>
          <w:b/>
          <w:szCs w:val="22"/>
        </w:rPr>
        <w:t>¿QUÉ ES TUTORÍA?</w:t>
      </w:r>
    </w:p>
    <w:p w:rsidR="00223CE2" w:rsidRPr="0037495C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F52CCB">
      <w:pPr>
        <w:spacing w:line="360" w:lineRule="auto"/>
        <w:ind w:left="329" w:hanging="329"/>
        <w:jc w:val="both"/>
        <w:rPr>
          <w:szCs w:val="22"/>
        </w:rPr>
      </w:pPr>
      <w:r w:rsidRPr="003401E3">
        <w:rPr>
          <w:szCs w:val="22"/>
        </w:rPr>
        <w:t>Es una ____________________________ y ___________________ entre una persona m</w:t>
      </w:r>
      <w:r>
        <w:rPr>
          <w:szCs w:val="22"/>
        </w:rPr>
        <w:t>ás</w:t>
      </w:r>
    </w:p>
    <w:p w:rsidR="00223CE2" w:rsidRDefault="00223CE2" w:rsidP="00F52CCB">
      <w:pPr>
        <w:spacing w:line="360" w:lineRule="auto"/>
        <w:ind w:left="329" w:hanging="329"/>
        <w:jc w:val="both"/>
        <w:rPr>
          <w:szCs w:val="22"/>
        </w:rPr>
      </w:pPr>
      <w:r>
        <w:rPr>
          <w:szCs w:val="22"/>
        </w:rPr>
        <w:t xml:space="preserve">___________________ y una menos experimentada. El tutor provee apoyo, ______________ </w:t>
      </w:r>
    </w:p>
    <w:p w:rsidR="00223CE2" w:rsidRDefault="00223CE2" w:rsidP="00F52CCB">
      <w:pPr>
        <w:spacing w:line="360" w:lineRule="auto"/>
        <w:ind w:left="329" w:hanging="329"/>
        <w:jc w:val="both"/>
        <w:rPr>
          <w:szCs w:val="22"/>
        </w:rPr>
      </w:pPr>
      <w:r>
        <w:rPr>
          <w:szCs w:val="22"/>
        </w:rPr>
        <w:t>Y consejo a otro, basado en su ______________________, su vida y sus experiencias.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smartTag w:uri="urn:schemas-microsoft-com:office:smarttags" w:element="PersonName">
        <w:smartTagPr>
          <w:attr w:name="ProductID" w:val="LA TUTORÍA"/>
        </w:smartTagPr>
        <w:smartTag w:uri="urn:schemas-microsoft-com:office:smarttags" w:element="PersonName">
          <w:smartTagPr>
            <w:attr w:name="ProductID" w:val="LA TUTORÍA EN"/>
          </w:smartTagPr>
          <w:r>
            <w:rPr>
              <w:b/>
              <w:szCs w:val="22"/>
            </w:rPr>
            <w:t>LA TUTORÍA</w:t>
          </w:r>
        </w:smartTag>
        <w:r>
          <w:rPr>
            <w:b/>
            <w:szCs w:val="22"/>
          </w:rPr>
          <w:t xml:space="preserve"> EN</w:t>
        </w:r>
      </w:smartTag>
      <w:r>
        <w:rPr>
          <w:b/>
          <w:szCs w:val="22"/>
        </w:rPr>
        <w:t xml:space="preserve"> </w:t>
      </w:r>
      <w:smartTag w:uri="urn:schemas-microsoft-com:office:smarttags" w:element="PersonName">
        <w:smartTagPr>
          <w:attr w:name="ProductID" w:val="LA BIBLIA"/>
        </w:smartTagPr>
        <w:r>
          <w:rPr>
            <w:b/>
            <w:szCs w:val="22"/>
          </w:rPr>
          <w:t>LA BIBLIA</w:t>
        </w:r>
      </w:smartTag>
    </w:p>
    <w:p w:rsidR="00223CE2" w:rsidRDefault="00AA49DF" w:rsidP="007A28B1">
      <w:pPr>
        <w:ind w:left="330" w:hanging="330"/>
        <w:jc w:val="both"/>
        <w:rPr>
          <w:szCs w:val="22"/>
        </w:rPr>
      </w:pPr>
      <w:r w:rsidRPr="00AA49DF">
        <w:rPr>
          <w:noProof/>
          <w:lang w:val="es-PE" w:eastAsia="es-P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5pt;margin-top:7.15pt;width:192.5pt;height:198pt;z-index:251658240" fillcolor="#cff" strokeweight="6pt">
            <v:fill opacity="25559f"/>
            <v:stroke linestyle="thickBetweenThin"/>
            <v:textbox>
              <w:txbxContent>
                <w:p w:rsidR="00223CE2" w:rsidRDefault="00223CE2" w:rsidP="00F52CCB">
                  <w:pPr>
                    <w:jc w:val="both"/>
                    <w:rPr>
                      <w:b/>
                      <w:i/>
                      <w:sz w:val="24"/>
                    </w:rPr>
                  </w:pPr>
                  <w:r w:rsidRPr="00F52CCB">
                    <w:rPr>
                      <w:b/>
                      <w:i/>
                      <w:sz w:val="24"/>
                    </w:rPr>
                    <w:t>“No hay tal cosa como un hombre ‘hecho por si mismo’. Estamos hechos de miles de otras personas, todas las que han hecho una buena acción, o dicho una sola palabra de aliento para nosotros, han entrado en la constitución de nuestro carácter y de nuestros pensamientos, así como también en nuestro éxito”.</w:t>
                  </w:r>
                </w:p>
                <w:p w:rsidR="00223CE2" w:rsidRDefault="00223CE2" w:rsidP="00F52CCB">
                  <w:pPr>
                    <w:jc w:val="both"/>
                    <w:rPr>
                      <w:b/>
                      <w:i/>
                      <w:sz w:val="24"/>
                    </w:rPr>
                  </w:pPr>
                </w:p>
                <w:p w:rsidR="00223CE2" w:rsidRPr="00D84C2F" w:rsidRDefault="00223CE2" w:rsidP="00D84C2F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D84C2F">
                    <w:rPr>
                      <w:b/>
                      <w:i/>
                      <w:sz w:val="20"/>
                      <w:szCs w:val="20"/>
                    </w:rPr>
                    <w:t xml:space="preserve">- </w:t>
                  </w:r>
                  <w:r w:rsidRPr="00D84C2F">
                    <w:rPr>
                      <w:b/>
                      <w:sz w:val="20"/>
                      <w:szCs w:val="20"/>
                    </w:rPr>
                    <w:t>George Mathew Adams</w:t>
                  </w:r>
                </w:p>
              </w:txbxContent>
            </v:textbox>
            <w10:wrap type="square"/>
          </v:shape>
        </w:pic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>1.  Pablo asesoró a Timoteo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Ellos tenían una relación muy cercana.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Pablo llevó a Timoteo a varios viajes misioneros.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Le enseño, lo alentó y lo ayudó a crecer.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>2.</w:t>
      </w:r>
      <w:r>
        <w:rPr>
          <w:szCs w:val="22"/>
        </w:rPr>
        <w:tab/>
        <w:t>Jesús asesoró a sus doce discípulos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Entrenó a rudos pescadores para predicar el evangelio.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Los animó cuando fallaron una y otra vez.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Les ayudó a ver un panorama más amplio del plan de Dios para su reino.</w:t>
      </w: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ab/>
      </w:r>
      <w:r>
        <w:rPr>
          <w:rFonts w:cs="Arial"/>
          <w:szCs w:val="22"/>
        </w:rPr>
        <w:t>•</w:t>
      </w:r>
      <w:r>
        <w:rPr>
          <w:szCs w:val="22"/>
        </w:rPr>
        <w:t xml:space="preserve">  Los entrenó para establecer la iglesia.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>3.</w:t>
      </w:r>
      <w:r>
        <w:rPr>
          <w:szCs w:val="22"/>
        </w:rPr>
        <w:tab/>
        <w:t>Noemí asesoró a Ruth</w:t>
      </w:r>
    </w:p>
    <w:p w:rsidR="00223CE2" w:rsidRDefault="00223CE2" w:rsidP="00D22CC5">
      <w:pPr>
        <w:ind w:left="330"/>
        <w:jc w:val="both"/>
        <w:rPr>
          <w:szCs w:val="22"/>
        </w:rPr>
      </w:pPr>
      <w:r>
        <w:rPr>
          <w:rFonts w:cs="Arial"/>
          <w:szCs w:val="22"/>
        </w:rPr>
        <w:t>•</w:t>
      </w:r>
      <w:r>
        <w:rPr>
          <w:szCs w:val="22"/>
        </w:rPr>
        <w:t xml:space="preserve">  Le ayudó a apreciar al Dios de Israel.</w:t>
      </w:r>
    </w:p>
    <w:p w:rsidR="00223CE2" w:rsidRPr="00E63DDD" w:rsidRDefault="00223CE2" w:rsidP="00D22CC5">
      <w:pPr>
        <w:ind w:left="550" w:hanging="220"/>
        <w:jc w:val="both"/>
        <w:rPr>
          <w:szCs w:val="22"/>
        </w:rPr>
      </w:pPr>
      <w:r>
        <w:rPr>
          <w:rFonts w:cs="Arial"/>
          <w:szCs w:val="22"/>
        </w:rPr>
        <w:t>•</w:t>
      </w:r>
      <w:r>
        <w:rPr>
          <w:szCs w:val="22"/>
        </w:rPr>
        <w:t xml:space="preserve">  Le modeló una vida de verdadero amor cristiano.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  <w:r>
        <w:rPr>
          <w:szCs w:val="22"/>
        </w:rPr>
        <w:br w:type="page"/>
      </w:r>
    </w:p>
    <w:p w:rsidR="00223CE2" w:rsidRDefault="00AA49DF" w:rsidP="00FE0672">
      <w:pPr>
        <w:ind w:left="330" w:hanging="330"/>
        <w:jc w:val="center"/>
        <w:rPr>
          <w:szCs w:val="22"/>
        </w:rPr>
      </w:pPr>
      <w:r w:rsidRPr="00AA49DF">
        <w:rPr>
          <w:noProof/>
          <w:lang w:val="es-PE" w:eastAsia="es-PE"/>
        </w:rPr>
        <w:pict>
          <v:shape id="_x0000_s1027" type="#_x0000_t202" style="position:absolute;left:0;text-align:left;margin-left:71.5pt;margin-top:5.35pt;width:324.5pt;height:252pt;z-index:251659264" o:allowincell="f" fillcolor="#cff" strokeweight="6pt">
            <v:fill opacity="24248f"/>
            <v:stroke linestyle="thickBetweenThin"/>
            <v:textbox>
              <w:txbxContent>
                <w:p w:rsidR="00223CE2" w:rsidRDefault="00223CE2" w:rsidP="000E631A">
                  <w:pPr>
                    <w:jc w:val="center"/>
                    <w:rPr>
                      <w:b/>
                      <w:sz w:val="24"/>
                    </w:rPr>
                  </w:pPr>
                </w:p>
                <w:p w:rsidR="00223CE2" w:rsidRPr="00A27A28" w:rsidRDefault="00223CE2" w:rsidP="000E631A">
                  <w:pPr>
                    <w:jc w:val="center"/>
                    <w:rPr>
                      <w:sz w:val="28"/>
                      <w:szCs w:val="28"/>
                    </w:rPr>
                  </w:pPr>
                  <w:r w:rsidRPr="00A27A28">
                    <w:rPr>
                      <w:b/>
                      <w:sz w:val="28"/>
                      <w:szCs w:val="28"/>
                    </w:rPr>
                    <w:t>Estudio Longitudinal Nacional sobre Salud del Adolescente</w:t>
                  </w:r>
                </w:p>
                <w:p w:rsidR="00223CE2" w:rsidRDefault="00223CE2" w:rsidP="000E631A">
                  <w:pPr>
                    <w:jc w:val="center"/>
                    <w:rPr>
                      <w:sz w:val="24"/>
                    </w:rPr>
                  </w:pPr>
                </w:p>
                <w:p w:rsidR="00223CE2" w:rsidRDefault="00223CE2" w:rsidP="00A27A28">
                  <w:pPr>
                    <w:jc w:val="both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Teniendo un tutor los adolescentes están asociados con:</w:t>
                  </w:r>
                </w:p>
                <w:p w:rsidR="00223CE2" w:rsidRDefault="00223CE2" w:rsidP="00A27A28">
                  <w:pPr>
                    <w:jc w:val="both"/>
                    <w:rPr>
                      <w:i/>
                      <w:sz w:val="24"/>
                    </w:rPr>
                  </w:pPr>
                </w:p>
                <w:p w:rsidR="00223CE2" w:rsidRDefault="00223CE2" w:rsidP="00A27A28">
                  <w:pPr>
                    <w:ind w:left="220" w:hanging="220"/>
                    <w:jc w:val="both"/>
                    <w:rPr>
                      <w:rFonts w:cs="Arial"/>
                      <w:i/>
                      <w:sz w:val="24"/>
                    </w:rPr>
                  </w:pPr>
                  <w:r>
                    <w:rPr>
                      <w:rFonts w:cs="Arial"/>
                      <w:i/>
                      <w:sz w:val="24"/>
                    </w:rPr>
                    <w:t>•</w:t>
                  </w:r>
                  <w:r>
                    <w:rPr>
                      <w:rFonts w:cs="Arial"/>
                      <w:i/>
                      <w:sz w:val="24"/>
                    </w:rPr>
                    <w:tab/>
                    <w:t xml:space="preserve">Una mayor probabilidad de terminar los estudios secundarios, asistir a </w:t>
                  </w:r>
                  <w:smartTag w:uri="urn:schemas-microsoft-com:office:smarttags" w:element="PersonName">
                    <w:smartTagPr>
                      <w:attr w:name="ProductID" w:val="la Universidad"/>
                    </w:smartTagPr>
                    <w:r>
                      <w:rPr>
                        <w:rFonts w:cs="Arial"/>
                        <w:i/>
                        <w:sz w:val="24"/>
                      </w:rPr>
                      <w:t>la Universidad</w:t>
                    </w:r>
                  </w:smartTag>
                  <w:r>
                    <w:rPr>
                      <w:rFonts w:cs="Arial"/>
                      <w:i/>
                      <w:sz w:val="24"/>
                    </w:rPr>
                    <w:t xml:space="preserve"> y trabajar por lo menos 10 horas por semana.</w:t>
                  </w:r>
                </w:p>
                <w:p w:rsidR="00223CE2" w:rsidRDefault="00223CE2" w:rsidP="00A27A28">
                  <w:pPr>
                    <w:ind w:left="220" w:hanging="220"/>
                    <w:jc w:val="both"/>
                    <w:rPr>
                      <w:rFonts w:cs="Arial"/>
                      <w:i/>
                      <w:sz w:val="24"/>
                    </w:rPr>
                  </w:pPr>
                </w:p>
                <w:p w:rsidR="00223CE2" w:rsidRDefault="00223CE2" w:rsidP="00A27A28">
                  <w:pPr>
                    <w:ind w:left="220" w:hanging="220"/>
                    <w:jc w:val="both"/>
                    <w:rPr>
                      <w:rFonts w:cs="Arial"/>
                      <w:i/>
                      <w:sz w:val="24"/>
                    </w:rPr>
                  </w:pPr>
                  <w:r>
                    <w:rPr>
                      <w:rFonts w:cs="Arial"/>
                      <w:i/>
                      <w:sz w:val="24"/>
                    </w:rPr>
                    <w:t>•</w:t>
                  </w:r>
                  <w:r>
                    <w:rPr>
                      <w:rFonts w:cs="Arial"/>
                      <w:i/>
                      <w:sz w:val="24"/>
                    </w:rPr>
                    <w:tab/>
                    <w:t>Una menor probabilidad de estar en una pandilla.</w:t>
                  </w:r>
                </w:p>
                <w:p w:rsidR="00223CE2" w:rsidRDefault="00223CE2" w:rsidP="00A27A28">
                  <w:pPr>
                    <w:ind w:left="220" w:hanging="220"/>
                    <w:jc w:val="both"/>
                    <w:rPr>
                      <w:rFonts w:cs="Arial"/>
                      <w:i/>
                      <w:sz w:val="24"/>
                    </w:rPr>
                  </w:pPr>
                </w:p>
                <w:p w:rsidR="00223CE2" w:rsidRDefault="00223CE2" w:rsidP="00A27A28">
                  <w:pPr>
                    <w:ind w:left="220" w:hanging="220"/>
                    <w:jc w:val="both"/>
                    <w:rPr>
                      <w:rFonts w:cs="Arial"/>
                      <w:i/>
                      <w:sz w:val="24"/>
                    </w:rPr>
                  </w:pPr>
                  <w:r>
                    <w:rPr>
                      <w:rFonts w:cs="Arial"/>
                      <w:i/>
                      <w:sz w:val="24"/>
                    </w:rPr>
                    <w:t>•</w:t>
                  </w:r>
                  <w:r>
                    <w:rPr>
                      <w:rFonts w:cs="Arial"/>
                      <w:i/>
                      <w:sz w:val="24"/>
                    </w:rPr>
                    <w:tab/>
                    <w:t>Niveles más altos de autoestima y satisfacción con la vida.</w:t>
                  </w:r>
                </w:p>
                <w:p w:rsidR="00223CE2" w:rsidRDefault="00223CE2" w:rsidP="00A27A28">
                  <w:pPr>
                    <w:ind w:left="220" w:hanging="220"/>
                    <w:jc w:val="both"/>
                    <w:rPr>
                      <w:rFonts w:cs="Arial"/>
                      <w:i/>
                      <w:sz w:val="24"/>
                    </w:rPr>
                  </w:pPr>
                </w:p>
                <w:p w:rsidR="00223CE2" w:rsidRPr="00A27A28" w:rsidRDefault="00223CE2" w:rsidP="00A27A28">
                  <w:pPr>
                    <w:ind w:left="220" w:hanging="220"/>
                    <w:jc w:val="both"/>
                    <w:rPr>
                      <w:i/>
                      <w:sz w:val="24"/>
                    </w:rPr>
                  </w:pPr>
                  <w:r>
                    <w:rPr>
                      <w:rFonts w:cs="Arial"/>
                      <w:i/>
                      <w:sz w:val="24"/>
                    </w:rPr>
                    <w:t>•</w:t>
                  </w:r>
                  <w:r>
                    <w:rPr>
                      <w:rFonts w:cs="Arial"/>
                      <w:i/>
                      <w:sz w:val="24"/>
                    </w:rPr>
                    <w:tab/>
                    <w:t>Un mayor nivel de actividad física, así como también el uso regular del control de la natalidad.</w:t>
                  </w:r>
                </w:p>
              </w:txbxContent>
            </v:textbox>
          </v:shape>
        </w:pict>
      </w: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center"/>
        <w:rPr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  <w:r>
        <w:rPr>
          <w:b/>
          <w:szCs w:val="22"/>
        </w:rPr>
        <w:t>¿POR QUÉ LAS MUJERES NECESITAN UNA TUTORA?</w:t>
      </w: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•   </w:t>
      </w:r>
      <w:r>
        <w:rPr>
          <w:rFonts w:cs="Arial"/>
          <w:szCs w:val="22"/>
        </w:rPr>
        <w:t>Les ayuda en gran medida a tener a alguien con experiencia y con conocimientos para enseñarles.</w:t>
      </w:r>
    </w:p>
    <w:p w:rsidR="00223CE2" w:rsidRPr="00FE0672" w:rsidRDefault="00223CE2" w:rsidP="00FE0672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FE0672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•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</w:rPr>
        <w:t>Las mujeres enfrentan barreras que les impiden aprender las habilidades de liderazgo.</w:t>
      </w:r>
    </w:p>
    <w:p w:rsidR="00223CE2" w:rsidRPr="00FE0672" w:rsidRDefault="00223CE2" w:rsidP="00FE0672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FE0672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•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</w:rPr>
        <w:t>Los hombres no asesoran mujeres.</w:t>
      </w:r>
    </w:p>
    <w:p w:rsidR="00223CE2" w:rsidRDefault="00223CE2" w:rsidP="00FE0672">
      <w:pPr>
        <w:ind w:left="330" w:hanging="330"/>
        <w:jc w:val="both"/>
        <w:rPr>
          <w:szCs w:val="22"/>
        </w:rPr>
      </w:pPr>
    </w:p>
    <w:p w:rsidR="00223CE2" w:rsidRDefault="00223CE2" w:rsidP="00FE0672">
      <w:pPr>
        <w:ind w:left="330" w:hanging="330"/>
        <w:jc w:val="both"/>
        <w:rPr>
          <w:b/>
          <w:szCs w:val="22"/>
        </w:rPr>
      </w:pPr>
      <w:r>
        <w:rPr>
          <w:b/>
          <w:szCs w:val="22"/>
        </w:rPr>
        <w:t>TIPOS DE TUTORÍA:</w:t>
      </w:r>
    </w:p>
    <w:p w:rsidR="00223CE2" w:rsidRDefault="00223CE2" w:rsidP="00FE0672">
      <w:pPr>
        <w:ind w:left="330" w:hanging="330"/>
        <w:jc w:val="both"/>
        <w:rPr>
          <w:b/>
          <w:szCs w:val="22"/>
        </w:rPr>
      </w:pPr>
    </w:p>
    <w:p w:rsidR="00223CE2" w:rsidRDefault="00223CE2" w:rsidP="00FE0672">
      <w:pPr>
        <w:ind w:left="330" w:hanging="330"/>
        <w:jc w:val="both"/>
        <w:rPr>
          <w:szCs w:val="22"/>
        </w:rPr>
      </w:pPr>
      <w:r>
        <w:rPr>
          <w:szCs w:val="22"/>
        </w:rPr>
        <w:t xml:space="preserve">1.  Formal </w:t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</w:r>
      <w:r>
        <w:rPr>
          <w:szCs w:val="22"/>
        </w:rPr>
        <w:softHyphen/>
        <w:t xml:space="preserve">____________________________________________________________________ </w:t>
      </w:r>
    </w:p>
    <w:p w:rsidR="00223CE2" w:rsidRPr="000E631A" w:rsidRDefault="00223CE2" w:rsidP="00FE0672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 xml:space="preserve">2.  Informal ___________________________________________________________________ 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 xml:space="preserve">3.  En grupos pequeños _________________________________________________________ 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 xml:space="preserve">4.  Profesional  ________________________________________________________________ 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b/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b/>
          <w:szCs w:val="22"/>
        </w:rPr>
        <w:t xml:space="preserve">¿CUÁLES SON LOS PROPÓSITOS DE </w:t>
      </w:r>
      <w:smartTag w:uri="urn:schemas-microsoft-com:office:smarttags" w:element="PersonName">
        <w:smartTagPr>
          <w:attr w:name="ProductID" w:val="LA TUTORÍA"/>
        </w:smartTagPr>
        <w:r>
          <w:rPr>
            <w:b/>
            <w:szCs w:val="22"/>
          </w:rPr>
          <w:t>LA TUTORÍA</w:t>
        </w:r>
      </w:smartTag>
      <w:r>
        <w:rPr>
          <w:b/>
          <w:szCs w:val="22"/>
        </w:rPr>
        <w:t>?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>1.</w:t>
      </w:r>
      <w:r>
        <w:rPr>
          <w:szCs w:val="22"/>
        </w:rPr>
        <w:tab/>
        <w:t>Los tutores ayudan con habilidades y ascensos.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>2.  Los tutores ayudan con el desarrollo espiritual y psicosocial.</w:t>
      </w:r>
    </w:p>
    <w:p w:rsidR="00223CE2" w:rsidRDefault="00223CE2" w:rsidP="007A28B1">
      <w:pPr>
        <w:ind w:left="330" w:hanging="330"/>
        <w:jc w:val="both"/>
        <w:rPr>
          <w:szCs w:val="22"/>
        </w:rPr>
      </w:pPr>
    </w:p>
    <w:p w:rsidR="00223CE2" w:rsidRDefault="00223CE2" w:rsidP="007A28B1">
      <w:pPr>
        <w:ind w:left="330" w:hanging="330"/>
        <w:jc w:val="both"/>
        <w:rPr>
          <w:szCs w:val="22"/>
        </w:rPr>
      </w:pPr>
      <w:r>
        <w:rPr>
          <w:szCs w:val="22"/>
        </w:rPr>
        <w:t>3.  Los tutores ayudan a mantener y mejorar la calidad de vida de los adeptos.</w:t>
      </w:r>
    </w:p>
    <w:p w:rsidR="00223CE2" w:rsidRDefault="00223CE2" w:rsidP="007A28B1">
      <w:pPr>
        <w:ind w:left="330" w:hanging="330"/>
        <w:jc w:val="both"/>
        <w:rPr>
          <w:b/>
          <w:szCs w:val="22"/>
        </w:rPr>
      </w:pPr>
    </w:p>
    <w:p w:rsidR="00223CE2" w:rsidRDefault="00223CE2" w:rsidP="007A28B1">
      <w:pPr>
        <w:ind w:left="330" w:hanging="330"/>
        <w:jc w:val="both"/>
        <w:rPr>
          <w:b/>
          <w:szCs w:val="22"/>
        </w:rPr>
      </w:pPr>
      <w:r>
        <w:rPr>
          <w:b/>
          <w:szCs w:val="22"/>
        </w:rPr>
        <w:t xml:space="preserve">LOS VALORES DE </w:t>
      </w:r>
      <w:smartTag w:uri="urn:schemas-microsoft-com:office:smarttags" w:element="PersonName">
        <w:smartTagPr>
          <w:attr w:name="ProductID" w:val="LA TUTORÍA"/>
        </w:smartTagPr>
        <w:r>
          <w:rPr>
            <w:b/>
            <w:szCs w:val="22"/>
          </w:rPr>
          <w:t>LA TUTORÍA</w:t>
        </w:r>
      </w:smartTag>
    </w:p>
    <w:p w:rsidR="00223CE2" w:rsidRDefault="00223CE2" w:rsidP="007A28B1">
      <w:pPr>
        <w:ind w:left="330" w:hanging="330"/>
        <w:jc w:val="both"/>
        <w:rPr>
          <w:b/>
          <w:szCs w:val="22"/>
        </w:rPr>
      </w:pPr>
    </w:p>
    <w:p w:rsidR="00223CE2" w:rsidRDefault="00223CE2" w:rsidP="00E74210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Para los Tutores</w:t>
      </w:r>
    </w:p>
    <w:p w:rsidR="00223CE2" w:rsidRDefault="00223CE2" w:rsidP="00E74210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Desarrollo de las habilidades de administración, liderazgo y _______________________ 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Una oportunidad de aprendizaje que proporcionará la exposición de nuevas __________ 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y formas de __________________ 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Ayudar a desarrollar y apoyar a los _______________________ del mañana.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La satisfacción personal de hacer una contribución al compartir ideas y experiencias.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Transferencia de _________________________ 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Mayor _______________  prestigio, ____________________ y autoestima.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Invertir en la vida de las personas.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Para los adeptos</w:t>
      </w: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Aumento de la confianza y la __________________________ 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Crecimiento _______________ y ____________ para lograr los objetivos.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Adelanto de ______________________, red de trabajo, comunicación y habilidades de __________________ 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Descubrimiento de los nuevos ____________ espirituales y _______________ cuando se les da la oportunidad de experimentarlos con nuevas ideas y ___________________ en la iglesia.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Desarrollo de habilidades que permitan mejores perspectivas de carreras y opciones.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Recoger ideas y técnicas para equilibrar el trabajo, la vida y la familia.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Una oportunidad de aprendizaje que proporcionará la exposición a nuevas ideas y formas de pensar.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Incrementar el crecimiento _________________ y el caminar personal con Dios.</w:t>
      </w:r>
    </w:p>
    <w:p w:rsidR="00223CE2" w:rsidRDefault="00223CE2" w:rsidP="00E7421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124F86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124F86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ENCONTRANDO UN TUTOR</w:t>
      </w:r>
    </w:p>
    <w:p w:rsidR="00223CE2" w:rsidRDefault="00223CE2" w:rsidP="00124F86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B06F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Muchos psicólogos creen que las mejores relaciones de tutoría parecen que suceden  _____________________________ </w:t>
      </w:r>
    </w:p>
    <w:p w:rsidR="00223CE2" w:rsidRDefault="00223CE2" w:rsidP="00B06FD7">
      <w:pPr>
        <w:jc w:val="both"/>
        <w:rPr>
          <w:rFonts w:cs="Arial"/>
          <w:szCs w:val="22"/>
        </w:rPr>
      </w:pPr>
    </w:p>
    <w:p w:rsidR="00223CE2" w:rsidRDefault="00223CE2" w:rsidP="00B06F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Usted tiene que hacer alguna tarea. Considere las siguientes pautas cuando está buscando un tutor:</w:t>
      </w:r>
    </w:p>
    <w:p w:rsidR="00223CE2" w:rsidRDefault="00223CE2" w:rsidP="00B06FD7">
      <w:pPr>
        <w:jc w:val="both"/>
        <w:rPr>
          <w:rFonts w:cs="Arial"/>
          <w:szCs w:val="22"/>
        </w:rPr>
      </w:pPr>
    </w:p>
    <w:p w:rsidR="00223CE2" w:rsidRDefault="00223CE2" w:rsidP="00B06FD7">
      <w:pPr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Pregúntese usted misma  ¿Qué es lo que quiero de una relación de tutoría?</w:t>
      </w:r>
    </w:p>
    <w:p w:rsidR="00223CE2" w:rsidRDefault="00223CE2" w:rsidP="00B06FD7">
      <w:pPr>
        <w:jc w:val="both"/>
        <w:rPr>
          <w:rFonts w:cs="Arial"/>
          <w:szCs w:val="22"/>
        </w:rPr>
      </w:pP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Piense en su estilo de personalidad.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Qué tipo de persona le complementa y beneficia mejor.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Hable con amigos y colegas sobre sus tutores.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Pregunte a sus amigos, colegas o miembros de iglesia sobre sus tutores.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Recuerde que a veces un tutor puede ser alguien que ve y trabaja con usted todos los días.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Mantenga una mente abierta y considere todas las posibilidades.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Aprenda a identificar el tipo de persona que trabaja mejor con sus objetivos y necesidades.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Comunique claramente lo que usted quiere de su relación de tutoría a su tutor potencial.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Piense en un Tutor de su pasado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•</w:t>
      </w:r>
      <w:r>
        <w:rPr>
          <w:rFonts w:cs="Arial"/>
          <w:szCs w:val="22"/>
        </w:rPr>
        <w:tab/>
        <w:t>Tal vez un profesor o supervisor fue especialmente útil para usted.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•</w:t>
      </w:r>
      <w:r>
        <w:rPr>
          <w:rFonts w:cs="Arial"/>
          <w:szCs w:val="22"/>
        </w:rPr>
        <w:tab/>
        <w:t>Piense en las características de esa persona que admiraba.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•</w:t>
      </w:r>
      <w:r>
        <w:rPr>
          <w:rFonts w:cs="Arial"/>
          <w:szCs w:val="22"/>
        </w:rPr>
        <w:tab/>
        <w:t>¿Qué conocimientos o habilidades ganó de esta persona?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Sea decisiva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•</w:t>
      </w:r>
      <w:r>
        <w:rPr>
          <w:rFonts w:cs="Arial"/>
          <w:szCs w:val="22"/>
        </w:rPr>
        <w:tab/>
        <w:t>Tome un curso de acción deliberada para buscar un tutor.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  <w:t>•</w:t>
      </w:r>
      <w:r>
        <w:rPr>
          <w:rFonts w:cs="Arial"/>
          <w:szCs w:val="22"/>
        </w:rPr>
        <w:tab/>
        <w:t>No tenga miedo de pedir lo que necesita.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Busque la ayuda de Dios</w:t>
      </w:r>
    </w:p>
    <w:p w:rsidR="00223CE2" w:rsidRDefault="00223CE2" w:rsidP="00B06FD7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Ore para que Dios dirija a la persona apropiada.</w:t>
      </w:r>
    </w:p>
    <w:p w:rsidR="00223CE2" w:rsidRDefault="00223CE2" w:rsidP="00B06FD7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Dios sabe qué tipo de tutor ó tutora usted está buscando </w:t>
      </w:r>
    </w:p>
    <w:p w:rsidR="00223CE2" w:rsidRDefault="00223CE2" w:rsidP="00A447F4">
      <w:pPr>
        <w:numPr>
          <w:ilvl w:val="0"/>
          <w:numId w:val="1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¿Un tutor con experiencia en su área de conocimientos? </w:t>
      </w:r>
    </w:p>
    <w:p w:rsidR="00223CE2" w:rsidRDefault="00223CE2" w:rsidP="00A447F4">
      <w:pPr>
        <w:numPr>
          <w:ilvl w:val="0"/>
          <w:numId w:val="1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¿Un tutor mayor para que la oriente en la crianza de sus hijos jóvenes? </w:t>
      </w:r>
    </w:p>
    <w:p w:rsidR="00223CE2" w:rsidRDefault="00223CE2" w:rsidP="00A447F4">
      <w:pPr>
        <w:numPr>
          <w:ilvl w:val="0"/>
          <w:numId w:val="1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¿Un oyente para compartir ideas de la vida, del trabajo y metas personales?</w:t>
      </w:r>
    </w:p>
    <w:p w:rsidR="00223CE2" w:rsidRDefault="00223CE2" w:rsidP="00A447F4">
      <w:pPr>
        <w:jc w:val="both"/>
        <w:rPr>
          <w:rFonts w:cs="Arial"/>
          <w:szCs w:val="22"/>
        </w:rPr>
      </w:pPr>
    </w:p>
    <w:p w:rsidR="00223CE2" w:rsidRDefault="00223CE2" w:rsidP="00A447F4">
      <w:pPr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CARACTERÍSTICAS DE UNA BUENA TUTORA</w:t>
      </w:r>
    </w:p>
    <w:p w:rsidR="00223CE2" w:rsidRDefault="00223CE2" w:rsidP="00A447F4">
      <w:pPr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Desea _____________ e _________________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Cree en el ______________ de una persona.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Tiene buena reputación para el ___________________ de otros.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Dedica _______________ y ________________ 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Tiene conocimientos actuales.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Deseosa de ___________________ 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Demuestra habilidades de tutoría efectivas como: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Entrenamiento.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Asesoramiento.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Facilitación.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Funcionamiento en red.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•</w:t>
      </w:r>
      <w:r>
        <w:rPr>
          <w:rFonts w:cs="Arial"/>
          <w:szCs w:val="22"/>
        </w:rPr>
        <w:tab/>
        <w:t>Modela el ministerio y una vida saludable.</w:t>
      </w: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A447F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Tiene los dones especiales de: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Escuchar.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Afirmar.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Afecto.</w:t>
      </w:r>
    </w:p>
    <w:p w:rsidR="00223CE2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Alegría.</w:t>
      </w:r>
    </w:p>
    <w:p w:rsidR="00223CE2" w:rsidRPr="00A447F4" w:rsidRDefault="00223CE2" w:rsidP="003D4BC5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Oración.</w:t>
      </w:r>
    </w:p>
    <w:p w:rsidR="00223CE2" w:rsidRPr="00124F86" w:rsidRDefault="00223CE2" w:rsidP="00B06FD7">
      <w:pPr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660"/>
        <w:jc w:val="both"/>
        <w:rPr>
          <w:rFonts w:cs="Arial"/>
          <w:b/>
          <w:szCs w:val="22"/>
        </w:rPr>
      </w:pPr>
    </w:p>
    <w:p w:rsidR="00223CE2" w:rsidRDefault="00223CE2" w:rsidP="00E74210">
      <w:pPr>
        <w:ind w:left="660" w:hanging="660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EL PROCESO DE </w:t>
      </w:r>
      <w:smartTag w:uri="urn:schemas-microsoft-com:office:smarttags" w:element="PersonName">
        <w:smartTagPr>
          <w:attr w:name="ProductID" w:val="LA TUTORÍA"/>
        </w:smartTagPr>
        <w:r>
          <w:rPr>
            <w:rFonts w:cs="Arial"/>
            <w:b/>
            <w:szCs w:val="22"/>
          </w:rPr>
          <w:t>LA TUTORÍA</w:t>
        </w:r>
      </w:smartTag>
    </w:p>
    <w:p w:rsidR="00223CE2" w:rsidRDefault="00223CE2" w:rsidP="00E74210">
      <w:pPr>
        <w:ind w:left="660" w:hanging="660"/>
        <w:jc w:val="both"/>
        <w:rPr>
          <w:rFonts w:cs="Arial"/>
          <w:b/>
          <w:szCs w:val="22"/>
        </w:rPr>
      </w:pP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  <w:r>
        <w:rPr>
          <w:rFonts w:cs="Arial"/>
          <w:szCs w:val="22"/>
        </w:rPr>
        <w:t>El proceso tiene tres pasos:</w:t>
      </w: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  <w:r>
        <w:rPr>
          <w:rFonts w:cs="Arial"/>
          <w:szCs w:val="22"/>
        </w:rPr>
        <w:t>1.  El Plan</w:t>
      </w: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Tanto tutor como adepto deben hacer un plan que funcione bien para ambos.</w:t>
      </w:r>
    </w:p>
    <w:p w:rsidR="00223CE2" w:rsidRDefault="00223CE2" w:rsidP="00B36A60">
      <w:pPr>
        <w:ind w:left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El adepto puede querer enlistar sus expectativas.</w:t>
      </w: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Ambos deben ponerse de acuerdo sobre la hora para las reuniones y actividades que tendrán.</w:t>
      </w: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</w:p>
    <w:p w:rsidR="00223CE2" w:rsidRDefault="00AA49DF" w:rsidP="00B36A60">
      <w:pPr>
        <w:ind w:left="660" w:hanging="660"/>
        <w:jc w:val="both"/>
        <w:rPr>
          <w:rFonts w:cs="Arial"/>
          <w:szCs w:val="22"/>
        </w:rPr>
      </w:pPr>
      <w:r w:rsidRPr="00AA49DF">
        <w:rPr>
          <w:noProof/>
          <w:lang w:val="es-PE" w:eastAsia="es-PE"/>
        </w:rPr>
        <w:pict>
          <v:shape id="_x0000_s1028" type="#_x0000_t202" style="position:absolute;left:0;text-align:left;margin-left:319pt;margin-top:4.35pt;width:170.5pt;height:2in;z-index:251660288" fillcolor="#cff" strokeweight="6pt">
            <v:fill opacity="24904f"/>
            <v:stroke linestyle="thickBetweenThin"/>
            <v:textbox>
              <w:txbxContent>
                <w:p w:rsidR="00223CE2" w:rsidRDefault="00223CE2" w:rsidP="00133D41">
                  <w:pPr>
                    <w:jc w:val="both"/>
                    <w:rPr>
                      <w:rFonts w:cs="Arial"/>
                      <w:i/>
                      <w:szCs w:val="22"/>
                    </w:rPr>
                  </w:pPr>
                  <w:r w:rsidRPr="00366673">
                    <w:rPr>
                      <w:rFonts w:cs="Arial"/>
                      <w:i/>
                      <w:szCs w:val="22"/>
                    </w:rPr>
                    <w:t>“Cuán lejos llegues en la vida depende de cu</w:t>
                  </w:r>
                  <w:r>
                    <w:rPr>
                      <w:rFonts w:cs="Arial"/>
                      <w:i/>
                      <w:szCs w:val="22"/>
                    </w:rPr>
                    <w:t>án afectivo</w:t>
                  </w:r>
                  <w:r w:rsidRPr="00366673">
                    <w:rPr>
                      <w:rFonts w:cs="Arial"/>
                      <w:i/>
                      <w:szCs w:val="22"/>
                    </w:rPr>
                    <w:t xml:space="preserve"> has sido con los jóvenes</w:t>
                  </w:r>
                  <w:r>
                    <w:rPr>
                      <w:rFonts w:cs="Arial"/>
                      <w:i/>
                      <w:szCs w:val="22"/>
                    </w:rPr>
                    <w:t>, compasivo con los ancianos, comprensivo con los que luchan y tolerante con los débiles y los fuertes. Porque algún día en tu vida pasarás por todo eso”</w:t>
                  </w:r>
                </w:p>
                <w:p w:rsidR="00223CE2" w:rsidRDefault="00223CE2" w:rsidP="00133D41">
                  <w:pPr>
                    <w:jc w:val="both"/>
                    <w:rPr>
                      <w:rFonts w:cs="Arial"/>
                      <w:i/>
                      <w:szCs w:val="22"/>
                    </w:rPr>
                  </w:pPr>
                </w:p>
                <w:p w:rsidR="00223CE2" w:rsidRPr="00133D41" w:rsidRDefault="00223CE2" w:rsidP="00133D41">
                  <w:pPr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i/>
                      <w:szCs w:val="22"/>
                    </w:rPr>
                    <w:t xml:space="preserve"> </w:t>
                  </w:r>
                  <w:r w:rsidRPr="00133D41">
                    <w:rPr>
                      <w:rFonts w:cs="Arial"/>
                      <w:sz w:val="20"/>
                      <w:szCs w:val="20"/>
                    </w:rPr>
                    <w:t>George Washington Carver.</w:t>
                  </w:r>
                </w:p>
                <w:p w:rsidR="00223CE2" w:rsidRDefault="00223CE2"/>
              </w:txbxContent>
            </v:textbox>
            <w10:wrap type="square"/>
          </v:shape>
        </w:pict>
      </w:r>
      <w:r w:rsidR="00223CE2">
        <w:rPr>
          <w:rFonts w:cs="Arial"/>
          <w:szCs w:val="22"/>
        </w:rPr>
        <w:t>2.  Las Metas</w:t>
      </w:r>
    </w:p>
    <w:p w:rsidR="00223CE2" w:rsidRDefault="00223CE2" w:rsidP="00B36A60">
      <w:pPr>
        <w:ind w:left="660" w:hanging="660"/>
        <w:jc w:val="both"/>
        <w:rPr>
          <w:rFonts w:cs="Arial"/>
          <w:szCs w:val="22"/>
        </w:rPr>
      </w:pP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Establecer metas claras en cuanto a lo que quieren lograr como tutores.</w:t>
      </w: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El adepto también debería enlistar sus metas.</w:t>
      </w: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</w:p>
    <w:p w:rsidR="00223CE2" w:rsidRDefault="00223CE2" w:rsidP="00B36A60">
      <w:pPr>
        <w:ind w:left="660" w:hanging="660"/>
        <w:jc w:val="both"/>
        <w:rPr>
          <w:rFonts w:cs="Arial"/>
          <w:szCs w:val="22"/>
        </w:rPr>
      </w:pPr>
      <w:r>
        <w:rPr>
          <w:rFonts w:cs="Arial"/>
          <w:szCs w:val="22"/>
        </w:rPr>
        <w:t>3.  Chequeo</w:t>
      </w:r>
    </w:p>
    <w:p w:rsidR="00223CE2" w:rsidRDefault="00223CE2" w:rsidP="00B36A60">
      <w:pPr>
        <w:ind w:left="660" w:hanging="660"/>
        <w:jc w:val="both"/>
        <w:rPr>
          <w:rFonts w:cs="Arial"/>
          <w:szCs w:val="22"/>
        </w:rPr>
      </w:pP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Hacer evaluaciones regulares sobre cómo está marchando la relación.</w:t>
      </w: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Ver si hay progreso o mejoras.</w:t>
      </w:r>
    </w:p>
    <w:p w:rsidR="00223CE2" w:rsidRDefault="00223CE2" w:rsidP="00B36A6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Pregunte a su adepto lo siguientes:</w:t>
      </w:r>
    </w:p>
    <w:p w:rsidR="00223CE2" w:rsidRDefault="00223CE2" w:rsidP="00BB72CF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¿Sientes que estás creciendo?</w:t>
      </w:r>
    </w:p>
    <w:p w:rsidR="00223CE2" w:rsidRDefault="00223CE2" w:rsidP="00BB72CF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¿Sientes que puedo ayudarte a encontrar algunas de tus expectativas?</w:t>
      </w:r>
    </w:p>
    <w:p w:rsidR="00223CE2" w:rsidRDefault="00223CE2" w:rsidP="00BB72CF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¿Cómo te sientes sobre tu progreso hasta el momento?</w:t>
      </w:r>
    </w:p>
    <w:p w:rsidR="00223CE2" w:rsidRDefault="00223CE2" w:rsidP="00BB72CF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¿Hay áreas que piensas que necesitan más atención?</w:t>
      </w:r>
    </w:p>
    <w:p w:rsidR="00223CE2" w:rsidRDefault="00223CE2" w:rsidP="00BB72CF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¿Hay algo que puedo ayudarte mientras continuamos juntos?</w:t>
      </w:r>
    </w:p>
    <w:p w:rsidR="00223CE2" w:rsidRDefault="00223CE2" w:rsidP="00BB72CF">
      <w:pPr>
        <w:numPr>
          <w:ilvl w:val="0"/>
          <w:numId w:val="2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>¿Es una experiencia positiva y vivificante para ti? o ¿es un tiempo aburrido u obligación indeseable?</w:t>
      </w:r>
    </w:p>
    <w:p w:rsidR="00223CE2" w:rsidRDefault="00223CE2" w:rsidP="00BB72CF">
      <w:pPr>
        <w:jc w:val="both"/>
        <w:rPr>
          <w:rFonts w:cs="Arial"/>
          <w:szCs w:val="22"/>
        </w:rPr>
      </w:pPr>
    </w:p>
    <w:p w:rsidR="00223CE2" w:rsidRDefault="00223CE2" w:rsidP="00BB72CF">
      <w:pPr>
        <w:jc w:val="both"/>
        <w:rPr>
          <w:rFonts w:cs="Arial"/>
          <w:b/>
          <w:szCs w:val="22"/>
        </w:rPr>
      </w:pPr>
    </w:p>
    <w:p w:rsidR="00223CE2" w:rsidRDefault="00223CE2" w:rsidP="00BB72CF">
      <w:pPr>
        <w:jc w:val="both"/>
        <w:rPr>
          <w:rFonts w:cs="Arial"/>
          <w:szCs w:val="22"/>
        </w:rPr>
      </w:pPr>
      <w:r>
        <w:rPr>
          <w:rFonts w:cs="Arial"/>
          <w:b/>
          <w:szCs w:val="22"/>
        </w:rPr>
        <w:t>OBSTÁCULOS EN UNA RELACIÓN DE TUTORÍA</w:t>
      </w:r>
    </w:p>
    <w:p w:rsidR="00223CE2" w:rsidRDefault="00223CE2" w:rsidP="00BB72CF">
      <w:pPr>
        <w:jc w:val="both"/>
        <w:rPr>
          <w:rFonts w:cs="Arial"/>
          <w:szCs w:val="22"/>
        </w:rPr>
      </w:pPr>
    </w:p>
    <w:p w:rsidR="00223CE2" w:rsidRDefault="00223CE2" w:rsidP="00BB72CF">
      <w:pPr>
        <w:jc w:val="both"/>
        <w:rPr>
          <w:rFonts w:cs="Arial"/>
          <w:szCs w:val="22"/>
        </w:rPr>
      </w:pPr>
      <w:r>
        <w:rPr>
          <w:rFonts w:cs="Arial"/>
          <w:szCs w:val="22"/>
          <w:u w:val="single"/>
        </w:rPr>
        <w:t>Para el Tutor</w:t>
      </w:r>
      <w:r>
        <w:rPr>
          <w:rFonts w:cs="Arial"/>
          <w:szCs w:val="22"/>
        </w:rPr>
        <w:t>:</w:t>
      </w:r>
    </w:p>
    <w:p w:rsidR="00223CE2" w:rsidRDefault="00223CE2" w:rsidP="00BB72CF">
      <w:pPr>
        <w:jc w:val="both"/>
        <w:rPr>
          <w:rFonts w:cs="Arial"/>
          <w:szCs w:val="22"/>
        </w:rPr>
      </w:pPr>
    </w:p>
    <w:p w:rsidR="00223CE2" w:rsidRDefault="00223CE2" w:rsidP="0059606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 xml:space="preserve"> Un estilo de tutoría que no satisface las necesidades del adepto.</w:t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Tiempo insuficiente.</w:t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Un adepto que tiene una agenda oculta.</w:t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Una actitud inapropiada por parte del adepto.</w:t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</w:p>
    <w:p w:rsidR="00223CE2" w:rsidRDefault="00223CE2" w:rsidP="00596064">
      <w:pPr>
        <w:ind w:left="330" w:hanging="330"/>
        <w:jc w:val="both"/>
        <w:rPr>
          <w:rFonts w:cs="Arial"/>
          <w:szCs w:val="22"/>
        </w:rPr>
      </w:pPr>
      <w:r>
        <w:rPr>
          <w:rFonts w:cs="Arial"/>
          <w:szCs w:val="22"/>
          <w:u w:val="single"/>
        </w:rPr>
        <w:br w:type="page"/>
      </w:r>
      <w:r>
        <w:rPr>
          <w:rFonts w:cs="Arial"/>
          <w:szCs w:val="22"/>
          <w:u w:val="single"/>
        </w:rPr>
        <w:lastRenderedPageBreak/>
        <w:t>Para el adepto:</w:t>
      </w:r>
    </w:p>
    <w:p w:rsidR="00223CE2" w:rsidRDefault="00223CE2" w:rsidP="00596064">
      <w:pPr>
        <w:ind w:left="330" w:hanging="330"/>
        <w:jc w:val="both"/>
        <w:rPr>
          <w:rFonts w:cs="Arial"/>
          <w:szCs w:val="22"/>
        </w:rPr>
      </w:pPr>
    </w:p>
    <w:p w:rsidR="00223CE2" w:rsidRDefault="00223CE2" w:rsidP="00596064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Compañero celoso.</w:t>
      </w:r>
      <w:r>
        <w:rPr>
          <w:rFonts w:cs="Arial"/>
          <w:szCs w:val="22"/>
        </w:rPr>
        <w:tab/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Ser acusado de “aferrarse a los otros”.</w:t>
      </w:r>
    </w:p>
    <w:p w:rsidR="00223CE2" w:rsidRDefault="00223CE2" w:rsidP="003B3AA0">
      <w:pPr>
        <w:ind w:left="660" w:hanging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Sobrepasar los límites profesionales, especialmente en una relación de tutoría con el sexo opuesto.</w:t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  <w:r>
        <w:rPr>
          <w:rFonts w:cs="Arial"/>
          <w:szCs w:val="22"/>
        </w:rPr>
        <w:t>•</w:t>
      </w:r>
      <w:r>
        <w:rPr>
          <w:rFonts w:cs="Arial"/>
          <w:szCs w:val="22"/>
        </w:rPr>
        <w:tab/>
        <w:t>Estar a favor de los otros que quieren desaprobar al tutor.</w:t>
      </w:r>
    </w:p>
    <w:p w:rsidR="00223CE2" w:rsidRDefault="00223CE2" w:rsidP="00596064">
      <w:pPr>
        <w:ind w:left="330"/>
        <w:jc w:val="both"/>
        <w:rPr>
          <w:rFonts w:cs="Arial"/>
          <w:szCs w:val="22"/>
        </w:rPr>
      </w:pPr>
    </w:p>
    <w:p w:rsidR="00223CE2" w:rsidRPr="00596064" w:rsidRDefault="00223CE2" w:rsidP="00133D41">
      <w:pPr>
        <w:jc w:val="both"/>
        <w:rPr>
          <w:rFonts w:cs="Arial"/>
          <w:szCs w:val="22"/>
        </w:rPr>
      </w:pPr>
    </w:p>
    <w:p w:rsidR="00223CE2" w:rsidRDefault="00223CE2" w:rsidP="00E74210">
      <w:pPr>
        <w:ind w:left="660" w:hanging="660"/>
        <w:jc w:val="both"/>
        <w:rPr>
          <w:rFonts w:cs="Arial"/>
          <w:szCs w:val="22"/>
        </w:rPr>
      </w:pPr>
    </w:p>
    <w:p w:rsidR="00223CE2" w:rsidRPr="000E631A" w:rsidRDefault="00223CE2" w:rsidP="007A28B1">
      <w:pPr>
        <w:ind w:left="330" w:hanging="330"/>
        <w:jc w:val="both"/>
        <w:rPr>
          <w:b/>
          <w:szCs w:val="22"/>
        </w:rPr>
      </w:pPr>
    </w:p>
    <w:sectPr w:rsidR="00223CE2" w:rsidRPr="000E631A" w:rsidSect="003E38BF">
      <w:headerReference w:type="default" r:id="rId7"/>
      <w:footerReference w:type="even" r:id="rId8"/>
      <w:footerReference w:type="default" r:id="rId9"/>
      <w:pgSz w:w="12242" w:h="15842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C20" w:rsidRDefault="00D81C20">
      <w:r>
        <w:separator/>
      </w:r>
    </w:p>
  </w:endnote>
  <w:endnote w:type="continuationSeparator" w:id="1">
    <w:p w:rsidR="00D81C20" w:rsidRDefault="00D81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E2" w:rsidRDefault="00AA49DF" w:rsidP="007B4D1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23CE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23CE2" w:rsidRDefault="00223CE2" w:rsidP="00D84C2F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E2" w:rsidRDefault="00AA49DF" w:rsidP="007B4D1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23CE2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7495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23CE2" w:rsidRPr="00D22CC5" w:rsidRDefault="00223CE2" w:rsidP="00D22CC5">
    <w:pPr>
      <w:pStyle w:val="Rodap"/>
      <w:pBdr>
        <w:top w:val="single" w:sz="4" w:space="1" w:color="auto"/>
      </w:pBdr>
      <w:tabs>
        <w:tab w:val="clear" w:pos="4252"/>
        <w:tab w:val="clear" w:pos="8504"/>
        <w:tab w:val="center" w:pos="4620"/>
      </w:tabs>
      <w:ind w:right="-54"/>
      <w:rPr>
        <w:sz w:val="20"/>
        <w:szCs w:val="20"/>
      </w:rPr>
    </w:pPr>
    <w:r>
      <w:rPr>
        <w:sz w:val="20"/>
        <w:szCs w:val="20"/>
      </w:rPr>
      <w:t>Nivel 4</w:t>
    </w:r>
    <w:r>
      <w:rPr>
        <w:sz w:val="20"/>
        <w:szCs w:val="20"/>
      </w:rPr>
      <w:tab/>
      <w:t>Mujeres Asesorando a Mujeres - Impresos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C20" w:rsidRDefault="00D81C20">
      <w:r>
        <w:separator/>
      </w:r>
    </w:p>
  </w:footnote>
  <w:footnote w:type="continuationSeparator" w:id="1">
    <w:p w:rsidR="00D81C20" w:rsidRDefault="00D81C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E2" w:rsidRPr="00133D41" w:rsidRDefault="00223CE2" w:rsidP="00D22CC5">
    <w:pPr>
      <w:pStyle w:val="Cabealho"/>
      <w:pBdr>
        <w:bottom w:val="single" w:sz="4" w:space="1" w:color="auto"/>
      </w:pBdr>
      <w:tabs>
        <w:tab w:val="clear" w:pos="8504"/>
      </w:tabs>
      <w:rPr>
        <w:sz w:val="20"/>
        <w:szCs w:val="20"/>
      </w:rPr>
    </w:pPr>
    <w:r>
      <w:rPr>
        <w:sz w:val="20"/>
        <w:szCs w:val="20"/>
      </w:rPr>
      <w:t xml:space="preserve">Ministerio de </w:t>
    </w:r>
    <w:smartTag w:uri="urn:schemas-microsoft-com:office:smarttags" w:element="PersonName">
      <w:smartTagPr>
        <w:attr w:name="ProductID" w:val="la Mujer"/>
      </w:smartTagPr>
      <w:smartTag w:uri="urn:schemas-microsoft-com:office:smarttags" w:element="PersonName">
        <w:smartTagPr>
          <w:attr w:name="ProductID" w:val="la Mujer                  Programa"/>
        </w:smartTagPr>
        <w:r>
          <w:rPr>
            <w:sz w:val="20"/>
            <w:szCs w:val="20"/>
          </w:rPr>
          <w:t>la Mujer</w:t>
        </w:r>
      </w:smartTag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Programa</w:t>
      </w:r>
    </w:smartTag>
    <w:r>
      <w:rPr>
        <w:sz w:val="20"/>
        <w:szCs w:val="20"/>
      </w:rPr>
      <w:t xml:space="preserve"> de Certificación de Liderazgo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0D09"/>
    <w:multiLevelType w:val="hybridMultilevel"/>
    <w:tmpl w:val="0CE2BE38"/>
    <w:lvl w:ilvl="0" w:tplc="D980B6DE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>
    <w:nsid w:val="08D62C0B"/>
    <w:multiLevelType w:val="hybridMultilevel"/>
    <w:tmpl w:val="A34C115E"/>
    <w:lvl w:ilvl="0" w:tplc="65B8A0FE">
      <w:start w:val="3"/>
      <w:numFmt w:val="bullet"/>
      <w:lvlText w:val="–"/>
      <w:lvlJc w:val="left"/>
      <w:pPr>
        <w:tabs>
          <w:tab w:val="num" w:pos="1020"/>
        </w:tabs>
        <w:ind w:left="10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142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8B1"/>
    <w:rsid w:val="00021BF8"/>
    <w:rsid w:val="000508E2"/>
    <w:rsid w:val="00053B4B"/>
    <w:rsid w:val="00057E95"/>
    <w:rsid w:val="000948A7"/>
    <w:rsid w:val="000B5A8C"/>
    <w:rsid w:val="000D0128"/>
    <w:rsid w:val="000E0C18"/>
    <w:rsid w:val="000E631A"/>
    <w:rsid w:val="001229E3"/>
    <w:rsid w:val="00124F86"/>
    <w:rsid w:val="00133D41"/>
    <w:rsid w:val="00134D90"/>
    <w:rsid w:val="001738EA"/>
    <w:rsid w:val="00176ABB"/>
    <w:rsid w:val="00185C84"/>
    <w:rsid w:val="001C03C4"/>
    <w:rsid w:val="001C56E2"/>
    <w:rsid w:val="001D4DC4"/>
    <w:rsid w:val="001E47A0"/>
    <w:rsid w:val="001F0085"/>
    <w:rsid w:val="00206373"/>
    <w:rsid w:val="0022268B"/>
    <w:rsid w:val="00223CE2"/>
    <w:rsid w:val="00250DA8"/>
    <w:rsid w:val="002C2FD0"/>
    <w:rsid w:val="002D4484"/>
    <w:rsid w:val="002E1435"/>
    <w:rsid w:val="003003C8"/>
    <w:rsid w:val="003401E3"/>
    <w:rsid w:val="00340C3B"/>
    <w:rsid w:val="00343AA6"/>
    <w:rsid w:val="00351DE5"/>
    <w:rsid w:val="00366673"/>
    <w:rsid w:val="0037495C"/>
    <w:rsid w:val="00376A5E"/>
    <w:rsid w:val="003B3AA0"/>
    <w:rsid w:val="003B5A2F"/>
    <w:rsid w:val="003D4BC5"/>
    <w:rsid w:val="003E38BF"/>
    <w:rsid w:val="00414BC9"/>
    <w:rsid w:val="004272E9"/>
    <w:rsid w:val="00430AF2"/>
    <w:rsid w:val="004658CB"/>
    <w:rsid w:val="00465A22"/>
    <w:rsid w:val="004C42A9"/>
    <w:rsid w:val="00511A88"/>
    <w:rsid w:val="00516992"/>
    <w:rsid w:val="00555903"/>
    <w:rsid w:val="005653A0"/>
    <w:rsid w:val="005862EF"/>
    <w:rsid w:val="005904CD"/>
    <w:rsid w:val="00596064"/>
    <w:rsid w:val="005A3EE8"/>
    <w:rsid w:val="005A4724"/>
    <w:rsid w:val="00605EDE"/>
    <w:rsid w:val="00632B07"/>
    <w:rsid w:val="006B67B4"/>
    <w:rsid w:val="006D4EB9"/>
    <w:rsid w:val="006E53EC"/>
    <w:rsid w:val="006F025C"/>
    <w:rsid w:val="006F0BB2"/>
    <w:rsid w:val="00703560"/>
    <w:rsid w:val="00722008"/>
    <w:rsid w:val="007248AF"/>
    <w:rsid w:val="0073427A"/>
    <w:rsid w:val="00774BE1"/>
    <w:rsid w:val="00784622"/>
    <w:rsid w:val="007871AD"/>
    <w:rsid w:val="00795EA3"/>
    <w:rsid w:val="007A28B1"/>
    <w:rsid w:val="007B4D11"/>
    <w:rsid w:val="007E272B"/>
    <w:rsid w:val="00817F5E"/>
    <w:rsid w:val="00824BD8"/>
    <w:rsid w:val="008557D5"/>
    <w:rsid w:val="00861C10"/>
    <w:rsid w:val="008A36ED"/>
    <w:rsid w:val="008B324E"/>
    <w:rsid w:val="008B53A3"/>
    <w:rsid w:val="008C1C1B"/>
    <w:rsid w:val="008D2BAC"/>
    <w:rsid w:val="009231D6"/>
    <w:rsid w:val="009B37F7"/>
    <w:rsid w:val="009B5D23"/>
    <w:rsid w:val="00A25469"/>
    <w:rsid w:val="00A27A28"/>
    <w:rsid w:val="00A436BF"/>
    <w:rsid w:val="00A447F4"/>
    <w:rsid w:val="00A51B67"/>
    <w:rsid w:val="00A747BA"/>
    <w:rsid w:val="00A819A7"/>
    <w:rsid w:val="00AA49DF"/>
    <w:rsid w:val="00AB15CC"/>
    <w:rsid w:val="00AF42DE"/>
    <w:rsid w:val="00B00353"/>
    <w:rsid w:val="00B06FD7"/>
    <w:rsid w:val="00B36A60"/>
    <w:rsid w:val="00B402F0"/>
    <w:rsid w:val="00B40543"/>
    <w:rsid w:val="00B87DAC"/>
    <w:rsid w:val="00B97E30"/>
    <w:rsid w:val="00BA42A3"/>
    <w:rsid w:val="00BA6367"/>
    <w:rsid w:val="00BB72CF"/>
    <w:rsid w:val="00C14EA9"/>
    <w:rsid w:val="00C32096"/>
    <w:rsid w:val="00C50198"/>
    <w:rsid w:val="00C53CE9"/>
    <w:rsid w:val="00C64AFA"/>
    <w:rsid w:val="00C96C83"/>
    <w:rsid w:val="00CC411D"/>
    <w:rsid w:val="00CD5667"/>
    <w:rsid w:val="00D22CC5"/>
    <w:rsid w:val="00D507FF"/>
    <w:rsid w:val="00D64B36"/>
    <w:rsid w:val="00D7396B"/>
    <w:rsid w:val="00D81C20"/>
    <w:rsid w:val="00D84C2F"/>
    <w:rsid w:val="00E63DDD"/>
    <w:rsid w:val="00E74210"/>
    <w:rsid w:val="00EA2959"/>
    <w:rsid w:val="00EB5C2C"/>
    <w:rsid w:val="00EC5D6B"/>
    <w:rsid w:val="00EE29AB"/>
    <w:rsid w:val="00F002BD"/>
    <w:rsid w:val="00F160DC"/>
    <w:rsid w:val="00F16FC0"/>
    <w:rsid w:val="00F44B6E"/>
    <w:rsid w:val="00F52CCB"/>
    <w:rsid w:val="00F77DD9"/>
    <w:rsid w:val="00F95118"/>
    <w:rsid w:val="00FB1617"/>
    <w:rsid w:val="00F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9DF"/>
    <w:rPr>
      <w:rFonts w:ascii="Arial" w:hAnsi="Arial"/>
      <w:szCs w:val="24"/>
      <w:lang w:val="es-ES" w:eastAsia="es-E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A28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03C65"/>
    <w:rPr>
      <w:rFonts w:ascii="Arial" w:hAnsi="Arial"/>
      <w:szCs w:val="24"/>
      <w:lang w:val="es-ES" w:eastAsia="es-ES"/>
    </w:rPr>
  </w:style>
  <w:style w:type="paragraph" w:styleId="Rodap">
    <w:name w:val="footer"/>
    <w:basedOn w:val="Normal"/>
    <w:link w:val="RodapChar"/>
    <w:uiPriority w:val="99"/>
    <w:rsid w:val="007A28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03C65"/>
    <w:rPr>
      <w:rFonts w:ascii="Arial" w:hAnsi="Arial"/>
      <w:szCs w:val="24"/>
      <w:lang w:val="es-ES" w:eastAsia="es-ES"/>
    </w:rPr>
  </w:style>
  <w:style w:type="character" w:styleId="Nmerodepgina">
    <w:name w:val="page number"/>
    <w:basedOn w:val="Fontepargpadro"/>
    <w:uiPriority w:val="99"/>
    <w:rsid w:val="00D84C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1111</Words>
  <Characters>6003</Characters>
  <Application>Microsoft Office Word</Application>
  <DocSecurity>0</DocSecurity>
  <Lines>50</Lines>
  <Paragraphs>14</Paragraphs>
  <ScaleCrop>false</ScaleCrop>
  <Company>Asociación Unión Peruana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MUJERES ASESORANDO MUJERES</dc:title>
  <dc:subject/>
  <dc:creator>Elizabeth.Salazar</dc:creator>
  <cp:keywords/>
  <dc:description/>
  <cp:lastModifiedBy>glaucia.meireles</cp:lastModifiedBy>
  <cp:revision>3</cp:revision>
  <dcterms:created xsi:type="dcterms:W3CDTF">2010-06-09T12:52:00Z</dcterms:created>
  <dcterms:modified xsi:type="dcterms:W3CDTF">2010-06-09T12:52:00Z</dcterms:modified>
</cp:coreProperties>
</file>